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204"/>
        <w:gridCol w:w="8844"/>
      </w:tblGrid>
      <w:tr w:rsidR="00DF7C31" w:rsidRPr="001501EC" w:rsidTr="00DF7C31">
        <w:tc>
          <w:tcPr>
            <w:tcW w:w="6204" w:type="dxa"/>
          </w:tcPr>
          <w:p w:rsidR="00DF7C31" w:rsidRPr="00662312" w:rsidRDefault="00DF7C31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Принято</w:t>
            </w:r>
          </w:p>
          <w:p w:rsidR="00DF7C31" w:rsidRPr="00662312" w:rsidRDefault="00DF7C31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педагогическим  советом</w:t>
            </w:r>
          </w:p>
          <w:p w:rsidR="00DE4CC3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МКДОУ «Лемешкинский детский </w:t>
            </w:r>
          </w:p>
          <w:p w:rsidR="00DF7C31" w:rsidRPr="00662312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сад «Солнышко</w:t>
            </w:r>
            <w:r w:rsidR="00DF7C31"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F7C31" w:rsidRPr="00662312" w:rsidRDefault="00DF7C31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протокол от_________________</w:t>
            </w:r>
          </w:p>
          <w:p w:rsidR="00DF7C31" w:rsidRPr="00662312" w:rsidRDefault="00DF7C31" w:rsidP="008819D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№_____</w:t>
            </w:r>
          </w:p>
          <w:p w:rsidR="00DF7C31" w:rsidRPr="00662312" w:rsidRDefault="00DF7C31" w:rsidP="008819D7">
            <w:pPr>
              <w:spacing w:before="150" w:after="450" w:line="240" w:lineRule="atLeast"/>
              <w:outlineLvl w:val="0"/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</w:rPr>
            </w:pPr>
          </w:p>
        </w:tc>
        <w:tc>
          <w:tcPr>
            <w:tcW w:w="8844" w:type="dxa"/>
          </w:tcPr>
          <w:p w:rsidR="00DF7C31" w:rsidRPr="00662312" w:rsidRDefault="00DF7C31" w:rsidP="008819D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Утверждено</w:t>
            </w:r>
          </w:p>
          <w:p w:rsidR="00DE4CC3" w:rsidRDefault="00DE4CC3" w:rsidP="00DE4CC3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приказом по МКДОУ Лемешкинский </w:t>
            </w:r>
          </w:p>
          <w:p w:rsidR="00DE4CC3" w:rsidRPr="00DE4CC3" w:rsidRDefault="00DE4CC3" w:rsidP="00DE4CC3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детский сад «Солнышко</w:t>
            </w:r>
            <w:r w:rsidRPr="0066231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DF7C31" w:rsidRPr="00662312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от___________№____</w:t>
            </w:r>
          </w:p>
          <w:p w:rsidR="00DF7C31" w:rsidRPr="00662312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заведующий МКДОУ </w:t>
            </w:r>
          </w:p>
          <w:p w:rsidR="00DF7C31" w:rsidRPr="00662312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______________     Куцева Н.И.</w:t>
            </w:r>
          </w:p>
          <w:p w:rsidR="00DF7C31" w:rsidRPr="00662312" w:rsidRDefault="00DE4CC3" w:rsidP="008819D7">
            <w:pPr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F7C31" w:rsidRPr="00662312">
              <w:rPr>
                <w:rFonts w:ascii="Times New Roman" w:hAnsi="Times New Roman" w:cs="Times New Roman"/>
                <w:sz w:val="24"/>
                <w:szCs w:val="24"/>
              </w:rPr>
              <w:t xml:space="preserve"> подпись                               </w:t>
            </w:r>
          </w:p>
        </w:tc>
      </w:tr>
    </w:tbl>
    <w:p w:rsidR="00DF7C31" w:rsidRPr="00DF7C31" w:rsidRDefault="00DF7C31" w:rsidP="00DF7C31">
      <w:pPr>
        <w:pStyle w:val="Standard"/>
        <w:tabs>
          <w:tab w:val="left" w:pos="6690"/>
        </w:tabs>
        <w:jc w:val="center"/>
        <w:rPr>
          <w:b/>
        </w:rPr>
      </w:pPr>
      <w:r w:rsidRPr="00DF7C31">
        <w:rPr>
          <w:b/>
        </w:rPr>
        <w:t>ПОЛОЖЕНИЕ</w:t>
      </w:r>
    </w:p>
    <w:p w:rsidR="00DF7C31" w:rsidRPr="00DF7C31" w:rsidRDefault="00DF7C31" w:rsidP="00DF7C31">
      <w:pPr>
        <w:pStyle w:val="Standard"/>
        <w:tabs>
          <w:tab w:val="left" w:pos="6690"/>
        </w:tabs>
        <w:jc w:val="center"/>
        <w:rPr>
          <w:b/>
        </w:rPr>
      </w:pPr>
      <w:r w:rsidRPr="00DF7C31">
        <w:rPr>
          <w:b/>
        </w:rPr>
        <w:t>о педагогическом совете</w:t>
      </w:r>
    </w:p>
    <w:p w:rsidR="00DE4CC3" w:rsidRPr="00DE4CC3" w:rsidRDefault="00DE4CC3" w:rsidP="00DE4CC3">
      <w:pPr>
        <w:spacing w:before="30" w:after="30"/>
        <w:jc w:val="center"/>
        <w:rPr>
          <w:rFonts w:cs="Times New Roman"/>
          <w:b/>
          <w:spacing w:val="-2"/>
        </w:rPr>
      </w:pPr>
      <w:r w:rsidRPr="00DE4CC3">
        <w:rPr>
          <w:b/>
        </w:rPr>
        <w:t>МКДОУ «</w:t>
      </w:r>
      <w:r w:rsidRPr="00DE4CC3">
        <w:rPr>
          <w:rFonts w:cs="Times New Roman"/>
          <w:b/>
          <w:spacing w:val="-2"/>
        </w:rPr>
        <w:t>Лемешкинский детский</w:t>
      </w:r>
    </w:p>
    <w:p w:rsidR="00DE4CC3" w:rsidRPr="00662312" w:rsidRDefault="00DE4CC3" w:rsidP="00DE4CC3">
      <w:pPr>
        <w:spacing w:before="30" w:after="30"/>
        <w:jc w:val="center"/>
        <w:rPr>
          <w:rFonts w:cs="Times New Roman"/>
        </w:rPr>
      </w:pPr>
      <w:r w:rsidRPr="00DE4CC3">
        <w:rPr>
          <w:rFonts w:cs="Times New Roman"/>
          <w:b/>
          <w:spacing w:val="-2"/>
        </w:rPr>
        <w:t>сад «Солнышко»</w:t>
      </w:r>
    </w:p>
    <w:p w:rsidR="00DF7C31" w:rsidRPr="00DF7C31" w:rsidRDefault="00DF7C31" w:rsidP="00DE4CC3">
      <w:pPr>
        <w:pStyle w:val="Standard"/>
        <w:tabs>
          <w:tab w:val="left" w:pos="6690"/>
        </w:tabs>
        <w:rPr>
          <w:b/>
        </w:rPr>
      </w:pPr>
    </w:p>
    <w:p w:rsidR="00DF7C31" w:rsidRPr="00DF7C31" w:rsidRDefault="00DF7C31" w:rsidP="00DF7C31">
      <w:pPr>
        <w:pStyle w:val="Standard"/>
        <w:tabs>
          <w:tab w:val="left" w:pos="6690"/>
        </w:tabs>
        <w:jc w:val="center"/>
        <w:rPr>
          <w:b/>
        </w:rPr>
      </w:pPr>
      <w:r w:rsidRPr="00DF7C31">
        <w:rPr>
          <w:b/>
        </w:rPr>
        <w:t>Руднянского муниципального района Волгоградской области</w:t>
      </w:r>
    </w:p>
    <w:p w:rsidR="00DA1641" w:rsidRDefault="00DA1641" w:rsidP="00DA1641">
      <w:pPr>
        <w:pStyle w:val="Standard"/>
        <w:jc w:val="both"/>
        <w:rPr>
          <w:b/>
        </w:rPr>
      </w:pPr>
    </w:p>
    <w:p w:rsidR="00AB425C" w:rsidRPr="00DA1641" w:rsidRDefault="00733D11" w:rsidP="00DF7C31">
      <w:pPr>
        <w:pStyle w:val="Standard"/>
        <w:jc w:val="center"/>
        <w:rPr>
          <w:b/>
        </w:rPr>
      </w:pPr>
      <w:r w:rsidRPr="00DA1641">
        <w:rPr>
          <w:b/>
        </w:rPr>
        <w:t>1. Общие положения</w:t>
      </w:r>
    </w:p>
    <w:p w:rsidR="00DE4CC3" w:rsidRPr="00DE4CC3" w:rsidRDefault="00733D11" w:rsidP="00DE4CC3">
      <w:pPr>
        <w:spacing w:before="30" w:after="30"/>
        <w:jc w:val="both"/>
        <w:rPr>
          <w:rFonts w:cs="Times New Roman"/>
          <w:spacing w:val="-2"/>
        </w:rPr>
      </w:pPr>
      <w:r>
        <w:t xml:space="preserve">        1.1. Настоящее </w:t>
      </w:r>
      <w:r w:rsidR="00DF7C31">
        <w:t>п</w:t>
      </w:r>
      <w:r>
        <w:t>оложение о педагогическом совете муниципального казённого дошкольного образовательного учреждения «</w:t>
      </w:r>
      <w:r w:rsidR="00DE4CC3">
        <w:rPr>
          <w:rFonts w:cs="Times New Roman"/>
          <w:spacing w:val="-2"/>
        </w:rPr>
        <w:t>Лемешкинский детский сад «Солнышко</w:t>
      </w:r>
      <w:r w:rsidR="00DE4CC3" w:rsidRPr="00662312">
        <w:rPr>
          <w:rFonts w:cs="Times New Roman"/>
          <w:spacing w:val="-2"/>
        </w:rPr>
        <w:t>»</w:t>
      </w:r>
    </w:p>
    <w:p w:rsidR="00DF7C31" w:rsidRDefault="00733D11" w:rsidP="00DA1641">
      <w:pPr>
        <w:pStyle w:val="Standard"/>
        <w:jc w:val="both"/>
      </w:pPr>
      <w:r>
        <w:t xml:space="preserve"> Руднянского муниципального райо</w:t>
      </w:r>
      <w:r w:rsidR="00DF7C31">
        <w:t xml:space="preserve">на Волгоградской области </w:t>
      </w:r>
      <w:r w:rsidR="00DA1641">
        <w:t xml:space="preserve">(далее </w:t>
      </w:r>
      <w:r w:rsidR="00DF7C31">
        <w:t xml:space="preserve">по тексту – </w:t>
      </w:r>
      <w:r w:rsidR="00EF4A5E">
        <w:t xml:space="preserve">Положение, </w:t>
      </w:r>
      <w:r w:rsidR="00DF7C31">
        <w:t xml:space="preserve">образовательное учреждение), </w:t>
      </w:r>
      <w:r w:rsidR="00DA1641">
        <w:t xml:space="preserve"> разработан</w:t>
      </w:r>
      <w:r>
        <w:t>о в соответствии с частью 4 ст.</w:t>
      </w:r>
      <w:r w:rsidR="00DF7C31">
        <w:t xml:space="preserve"> </w:t>
      </w:r>
      <w:r>
        <w:t>26 Федерального закона от 29 декабря 2012 г. № 273-ФЗ  «Об образовании в Российской Федерации»</w:t>
      </w:r>
      <w:r w:rsidR="00DF7C31">
        <w:t>.</w:t>
      </w:r>
      <w:r>
        <w:t xml:space="preserve">      </w:t>
      </w:r>
    </w:p>
    <w:p w:rsidR="00AB425C" w:rsidRDefault="00733D11" w:rsidP="00DA1641">
      <w:pPr>
        <w:pStyle w:val="Standard"/>
        <w:jc w:val="both"/>
      </w:pPr>
      <w:r>
        <w:t xml:space="preserve">       1.</w:t>
      </w:r>
      <w:r w:rsidR="00DF7C31">
        <w:t>2</w:t>
      </w:r>
      <w:r>
        <w:t>. Педагогический совет — постоянно действующий коллегиальный орган управления педагогической деятельност</w:t>
      </w:r>
      <w:r w:rsidR="00DF7C31">
        <w:t>ью</w:t>
      </w:r>
      <w:r>
        <w:t xml:space="preserve"> </w:t>
      </w:r>
      <w:r w:rsidR="00DF7C31">
        <w:t xml:space="preserve">образовательного учреждения, </w:t>
      </w:r>
      <w:r w:rsidR="00EF4A5E">
        <w:t xml:space="preserve"> работа которого направлена на </w:t>
      </w:r>
      <w:r>
        <w:t>развити</w:t>
      </w:r>
      <w:r w:rsidR="00EF4A5E">
        <w:t>е</w:t>
      </w:r>
      <w:r>
        <w:t xml:space="preserve"> и совершенствовани</w:t>
      </w:r>
      <w:r w:rsidR="00EF4A5E">
        <w:t>е</w:t>
      </w:r>
      <w:r>
        <w:t xml:space="preserve"> психолого-педагогического проце</w:t>
      </w:r>
      <w:r w:rsidR="00DA1641">
        <w:t>с</w:t>
      </w:r>
      <w:r>
        <w:t>са, повышения профессиональной компетенции педагогов.</w:t>
      </w:r>
    </w:p>
    <w:p w:rsidR="00AB425C" w:rsidRDefault="00733D11" w:rsidP="00DA1641">
      <w:pPr>
        <w:pStyle w:val="Standard"/>
        <w:jc w:val="both"/>
      </w:pPr>
      <w:r>
        <w:t xml:space="preserve">       1.</w:t>
      </w:r>
      <w:r w:rsidR="00EF4A5E">
        <w:t>3</w:t>
      </w:r>
      <w:r>
        <w:t xml:space="preserve">. </w:t>
      </w:r>
      <w:r w:rsidR="00EF4A5E">
        <w:t>П</w:t>
      </w:r>
      <w:r>
        <w:t xml:space="preserve">едагогический работник </w:t>
      </w:r>
      <w:r w:rsidR="00EF4A5E">
        <w:t xml:space="preserve"> образовательного учреждения </w:t>
      </w:r>
      <w:r>
        <w:t>с момента заключения трудового договора и до прекращения его действия является членом педагогического совета.</w:t>
      </w:r>
    </w:p>
    <w:p w:rsidR="00AB425C" w:rsidRDefault="00733D11" w:rsidP="00DA1641">
      <w:pPr>
        <w:pStyle w:val="Standard"/>
        <w:jc w:val="both"/>
      </w:pPr>
      <w:r>
        <w:t xml:space="preserve">       1.</w:t>
      </w:r>
      <w:r w:rsidR="00EF4A5E">
        <w:t>4</w:t>
      </w:r>
      <w:r>
        <w:t>. Решени</w:t>
      </w:r>
      <w:r w:rsidR="00EF4A5E">
        <w:t>я</w:t>
      </w:r>
      <w:r>
        <w:t>, принят</w:t>
      </w:r>
      <w:r w:rsidR="00EF4A5E">
        <w:t>ы</w:t>
      </w:r>
      <w:r>
        <w:t>е педагогическим советом и не противоречащ</w:t>
      </w:r>
      <w:r w:rsidR="00EF4A5E">
        <w:t>и</w:t>
      </w:r>
      <w:r>
        <w:t>е законодательству Р</w:t>
      </w:r>
      <w:r w:rsidR="00EF4A5E">
        <w:t>оссийской Федерации</w:t>
      </w:r>
      <w:r>
        <w:t xml:space="preserve">, </w:t>
      </w:r>
      <w:r w:rsidR="00EF4A5E">
        <w:t xml:space="preserve"> Волгоградской области, </w:t>
      </w:r>
      <w:r>
        <w:t xml:space="preserve">Уставу </w:t>
      </w:r>
      <w:r w:rsidR="00EF4A5E">
        <w:t xml:space="preserve">образовательного учреждения </w:t>
      </w:r>
      <w:r>
        <w:t xml:space="preserve"> явля</w:t>
      </w:r>
      <w:r w:rsidR="00EF4A5E">
        <w:t>ю</w:t>
      </w:r>
      <w:r>
        <w:t>тся обязательным</w:t>
      </w:r>
      <w:r w:rsidR="00EF4A5E">
        <w:t>и</w:t>
      </w:r>
      <w:r>
        <w:t xml:space="preserve"> для исполнения всеми педагогами.</w:t>
      </w:r>
    </w:p>
    <w:p w:rsidR="00AB425C" w:rsidRDefault="00733D11" w:rsidP="00DA1641">
      <w:pPr>
        <w:pStyle w:val="Standard"/>
        <w:jc w:val="both"/>
      </w:pPr>
      <w:r>
        <w:t xml:space="preserve">       1.</w:t>
      </w:r>
      <w:r w:rsidR="00EF4A5E">
        <w:t>5</w:t>
      </w:r>
      <w:r>
        <w:t xml:space="preserve">. Изменения и дополнения в настоящее </w:t>
      </w:r>
      <w:r w:rsidR="00EF4A5E">
        <w:t>П</w:t>
      </w:r>
      <w:r>
        <w:t>оложение выносятся на обсуждение членами педагогического совета, принимаются на его заседании и фиксируются в протоколе.</w:t>
      </w:r>
    </w:p>
    <w:p w:rsidR="00AB425C" w:rsidRDefault="00733D11" w:rsidP="00DA1641">
      <w:pPr>
        <w:pStyle w:val="Standard"/>
        <w:jc w:val="both"/>
      </w:pPr>
      <w:r>
        <w:t xml:space="preserve">       1.</w:t>
      </w:r>
      <w:r w:rsidR="00EF4A5E">
        <w:t>6</w:t>
      </w:r>
      <w:r>
        <w:t xml:space="preserve">. Данное </w:t>
      </w:r>
      <w:r w:rsidR="00EF4A5E">
        <w:t>П</w:t>
      </w:r>
      <w:r>
        <w:t>оложение действует до принятия нового.</w:t>
      </w:r>
    </w:p>
    <w:p w:rsidR="00AB425C" w:rsidRDefault="00AB425C" w:rsidP="00DA1641">
      <w:pPr>
        <w:pStyle w:val="Standard"/>
        <w:jc w:val="both"/>
      </w:pPr>
    </w:p>
    <w:p w:rsidR="00AB425C" w:rsidRDefault="00733D11" w:rsidP="00EF4A5E">
      <w:pPr>
        <w:pStyle w:val="Standard"/>
        <w:jc w:val="center"/>
      </w:pPr>
      <w:r w:rsidRPr="00DA1641">
        <w:rPr>
          <w:b/>
        </w:rPr>
        <w:t>2. Основные задачи педагогического совета</w:t>
      </w:r>
    </w:p>
    <w:p w:rsidR="00AB425C" w:rsidRDefault="00733D11" w:rsidP="00DA1641">
      <w:pPr>
        <w:pStyle w:val="Standard"/>
        <w:jc w:val="both"/>
      </w:pPr>
      <w:r>
        <w:t xml:space="preserve">       2.1. Основными задачами педагогического совета являются:</w:t>
      </w:r>
    </w:p>
    <w:p w:rsidR="00555D6D" w:rsidRDefault="00555D6D" w:rsidP="00DA1641">
      <w:pPr>
        <w:pStyle w:val="Standard"/>
        <w:numPr>
          <w:ilvl w:val="0"/>
          <w:numId w:val="3"/>
        </w:numPr>
        <w:jc w:val="both"/>
      </w:pPr>
      <w:r>
        <w:t>о</w:t>
      </w:r>
      <w:r w:rsidR="00733D11">
        <w:t xml:space="preserve">пределение основных направлений деятельности, разработка программы развития и основной общеобразовательной программы </w:t>
      </w:r>
      <w:r>
        <w:t xml:space="preserve">образовательного учреждения; </w:t>
      </w:r>
    </w:p>
    <w:p w:rsidR="00AB425C" w:rsidRDefault="00555D6D" w:rsidP="00DA1641">
      <w:pPr>
        <w:pStyle w:val="Standard"/>
        <w:numPr>
          <w:ilvl w:val="0"/>
          <w:numId w:val="3"/>
        </w:numPr>
        <w:jc w:val="both"/>
      </w:pPr>
      <w:r>
        <w:t>в</w:t>
      </w:r>
      <w:r w:rsidR="00733D11">
        <w:t xml:space="preserve">недрение в практику </w:t>
      </w:r>
      <w:r>
        <w:t>образовательного учреждения</w:t>
      </w:r>
      <w:r w:rsidR="00733D11">
        <w:t xml:space="preserve"> достижений педагогической науки, передового педагогического опыта;</w:t>
      </w:r>
    </w:p>
    <w:p w:rsidR="00AB425C" w:rsidRDefault="00555D6D" w:rsidP="00DA1641">
      <w:pPr>
        <w:pStyle w:val="Standard"/>
        <w:numPr>
          <w:ilvl w:val="0"/>
          <w:numId w:val="5"/>
        </w:numPr>
        <w:jc w:val="both"/>
      </w:pPr>
      <w:r>
        <w:t>п</w:t>
      </w:r>
      <w:r w:rsidR="00733D11">
        <w:t xml:space="preserve">овышение профессиональной компетентности, развитие творческой активности педагогических работников </w:t>
      </w:r>
      <w:r>
        <w:t>образовательного учреждения.</w:t>
      </w:r>
    </w:p>
    <w:p w:rsidR="00AB425C" w:rsidRDefault="00AB425C" w:rsidP="00DA1641">
      <w:pPr>
        <w:pStyle w:val="Standard"/>
        <w:jc w:val="both"/>
      </w:pPr>
    </w:p>
    <w:p w:rsidR="00AB425C" w:rsidRPr="00DA1641" w:rsidRDefault="00733D11" w:rsidP="00555D6D">
      <w:pPr>
        <w:pStyle w:val="Standard"/>
        <w:jc w:val="center"/>
        <w:rPr>
          <w:b/>
        </w:rPr>
      </w:pPr>
      <w:r w:rsidRPr="00DA1641">
        <w:rPr>
          <w:b/>
        </w:rPr>
        <w:t>3.</w:t>
      </w:r>
      <w:r w:rsidR="00555D6D">
        <w:rPr>
          <w:b/>
        </w:rPr>
        <w:t xml:space="preserve"> Функции педагогического совета</w:t>
      </w:r>
    </w:p>
    <w:p w:rsidR="00AB425C" w:rsidRDefault="00733D11" w:rsidP="00DA1641">
      <w:pPr>
        <w:pStyle w:val="Standard"/>
        <w:jc w:val="both"/>
      </w:pPr>
      <w:r>
        <w:t xml:space="preserve">       3.1. Педагогический совет:</w:t>
      </w:r>
    </w:p>
    <w:p w:rsidR="00AB425C" w:rsidRDefault="00555D6D" w:rsidP="00DA1641">
      <w:pPr>
        <w:pStyle w:val="Standard"/>
        <w:numPr>
          <w:ilvl w:val="0"/>
          <w:numId w:val="6"/>
        </w:numPr>
        <w:jc w:val="both"/>
      </w:pPr>
      <w:r>
        <w:t xml:space="preserve">обсуждает и принимает </w:t>
      </w:r>
      <w:r w:rsidR="00733D11">
        <w:t xml:space="preserve">локальные </w:t>
      </w:r>
      <w:r>
        <w:t>акты</w:t>
      </w:r>
      <w:r w:rsidR="00733D11">
        <w:t xml:space="preserve"> </w:t>
      </w:r>
      <w:r>
        <w:t xml:space="preserve">образовательного учреждения,  </w:t>
      </w:r>
      <w:r w:rsidR="00733D11">
        <w:t xml:space="preserve">касающиеся </w:t>
      </w:r>
      <w:r>
        <w:t xml:space="preserve">его </w:t>
      </w:r>
      <w:r w:rsidR="00733D11">
        <w:t>педагогической деятельности, решает вопрос о внесении в них необходимых изменений и дополнений.</w:t>
      </w:r>
    </w:p>
    <w:p w:rsidR="00555D6D" w:rsidRDefault="00555D6D" w:rsidP="00DA1641">
      <w:pPr>
        <w:pStyle w:val="Standard"/>
        <w:numPr>
          <w:ilvl w:val="0"/>
          <w:numId w:val="8"/>
        </w:numPr>
        <w:jc w:val="both"/>
      </w:pPr>
      <w:r>
        <w:t>о</w:t>
      </w:r>
      <w:r w:rsidR="00733D11">
        <w:t>пределяет направления образовательной деятельности</w:t>
      </w:r>
      <w:r>
        <w:t>;</w:t>
      </w:r>
      <w:r w:rsidR="00733D11">
        <w:t xml:space="preserve"> </w:t>
      </w:r>
    </w:p>
    <w:p w:rsidR="00AB425C" w:rsidRDefault="00555D6D" w:rsidP="00DA1641">
      <w:pPr>
        <w:pStyle w:val="Standard"/>
        <w:numPr>
          <w:ilvl w:val="0"/>
          <w:numId w:val="8"/>
        </w:numPr>
        <w:jc w:val="both"/>
      </w:pPr>
      <w:r>
        <w:t>в</w:t>
      </w:r>
      <w:r w:rsidR="00733D11">
        <w:t>ыбирает образовательные программы, образовательные, воспитательны</w:t>
      </w:r>
      <w:r w:rsidR="00DA1641">
        <w:t xml:space="preserve">е </w:t>
      </w:r>
      <w:r w:rsidR="00733D11">
        <w:t xml:space="preserve"> и </w:t>
      </w:r>
      <w:r w:rsidR="00733D11">
        <w:lastRenderedPageBreak/>
        <w:t xml:space="preserve">развивающие методики, технологии для использования в психолого-педагогическом процессе </w:t>
      </w:r>
      <w:r>
        <w:t>образовательного учреждения;</w:t>
      </w:r>
    </w:p>
    <w:p w:rsidR="00555D6D" w:rsidRDefault="00555D6D" w:rsidP="00DA1641">
      <w:pPr>
        <w:pStyle w:val="Standard"/>
        <w:numPr>
          <w:ilvl w:val="0"/>
          <w:numId w:val="10"/>
        </w:numPr>
        <w:jc w:val="both"/>
      </w:pPr>
      <w:r>
        <w:t>о</w:t>
      </w:r>
      <w:r w:rsidR="00733D11">
        <w:t xml:space="preserve">бсуждает и принимает проект годового плана </w:t>
      </w:r>
      <w:r>
        <w:t>образовательного учреждения;</w:t>
      </w:r>
    </w:p>
    <w:p w:rsidR="00AB425C" w:rsidRDefault="00555D6D" w:rsidP="00DA1641">
      <w:pPr>
        <w:pStyle w:val="Standard"/>
        <w:numPr>
          <w:ilvl w:val="0"/>
          <w:numId w:val="11"/>
        </w:numPr>
        <w:jc w:val="both"/>
      </w:pPr>
      <w:r>
        <w:t xml:space="preserve">обобщает </w:t>
      </w:r>
      <w:r w:rsidR="00733D11">
        <w:t xml:space="preserve"> </w:t>
      </w:r>
      <w:r w:rsidR="004B1154">
        <w:t xml:space="preserve"> и распространяет </w:t>
      </w:r>
      <w:r w:rsidR="00733D11">
        <w:t xml:space="preserve">передовой педагогический опыт </w:t>
      </w:r>
      <w:r w:rsidR="004B1154">
        <w:t>среди педагогических работников;</w:t>
      </w:r>
    </w:p>
    <w:p w:rsidR="00AB425C" w:rsidRDefault="004B1154" w:rsidP="00DA1641">
      <w:pPr>
        <w:pStyle w:val="Standard"/>
        <w:numPr>
          <w:ilvl w:val="0"/>
          <w:numId w:val="12"/>
        </w:numPr>
        <w:jc w:val="both"/>
      </w:pPr>
      <w:r>
        <w:t>р</w:t>
      </w:r>
      <w:r w:rsidR="00733D11">
        <w:t>ассматривает вопросы повышения, переподготовки</w:t>
      </w:r>
      <w:r>
        <w:t xml:space="preserve"> педагогических кадров;</w:t>
      </w:r>
    </w:p>
    <w:p w:rsidR="00AB425C" w:rsidRDefault="004B1154" w:rsidP="00DA1641">
      <w:pPr>
        <w:pStyle w:val="Standard"/>
        <w:numPr>
          <w:ilvl w:val="0"/>
          <w:numId w:val="15"/>
        </w:numPr>
        <w:jc w:val="both"/>
      </w:pPr>
      <w:r>
        <w:t>п</w:t>
      </w:r>
      <w:r w:rsidR="00733D11">
        <w:t>одводит итоги деятельности за учебный год.</w:t>
      </w:r>
    </w:p>
    <w:p w:rsidR="004B50FC" w:rsidRDefault="004B50FC" w:rsidP="00DA1641">
      <w:pPr>
        <w:pStyle w:val="Standard"/>
        <w:numPr>
          <w:ilvl w:val="0"/>
          <w:numId w:val="18"/>
        </w:numPr>
        <w:jc w:val="both"/>
      </w:pPr>
      <w:r>
        <w:t>организует совместную работу с представителями</w:t>
      </w:r>
      <w:r w:rsidR="00733D11">
        <w:t xml:space="preserve"> организаций и учреждений, взаимодействующих с</w:t>
      </w:r>
      <w:r>
        <w:t xml:space="preserve"> образовательным учреждением </w:t>
      </w:r>
      <w:r w:rsidR="00733D11">
        <w:t xml:space="preserve"> по вопросам образован</w:t>
      </w:r>
      <w:r>
        <w:t>ия и оздоровления воспитанников;</w:t>
      </w:r>
      <w:r w:rsidR="00733D11">
        <w:t xml:space="preserve"> </w:t>
      </w:r>
    </w:p>
    <w:p w:rsidR="00AB425C" w:rsidRDefault="004B50FC" w:rsidP="00DA1641">
      <w:pPr>
        <w:pStyle w:val="Standard"/>
        <w:numPr>
          <w:ilvl w:val="0"/>
          <w:numId w:val="18"/>
        </w:numPr>
        <w:jc w:val="both"/>
      </w:pPr>
      <w:r>
        <w:t>к</w:t>
      </w:r>
      <w:r w:rsidR="00733D11">
        <w:t>онтролирует выполнение ранее принятых решений педагогического совета.</w:t>
      </w:r>
    </w:p>
    <w:p w:rsidR="00AB425C" w:rsidRDefault="0035603D" w:rsidP="00DA1641">
      <w:pPr>
        <w:pStyle w:val="Standard"/>
        <w:numPr>
          <w:ilvl w:val="0"/>
          <w:numId w:val="19"/>
        </w:numPr>
        <w:jc w:val="both"/>
      </w:pPr>
      <w:r>
        <w:t>о</w:t>
      </w:r>
      <w:r w:rsidR="00733D11">
        <w:t>рганизует изучение и обсуждение нормативно-правовых документов в области  дошкольного образования.</w:t>
      </w:r>
    </w:p>
    <w:p w:rsidR="00AB425C" w:rsidRDefault="00733D11" w:rsidP="00DA1641">
      <w:pPr>
        <w:pStyle w:val="Standard"/>
        <w:numPr>
          <w:ilvl w:val="0"/>
          <w:numId w:val="20"/>
        </w:numPr>
        <w:jc w:val="both"/>
      </w:pPr>
      <w:r>
        <w:t xml:space="preserve">принимает решения о награждении, поощрении педагогических работников </w:t>
      </w:r>
      <w:r w:rsidR="0035603D">
        <w:t>образовательного учреждения.</w:t>
      </w: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Pr="00DA1641" w:rsidRDefault="00733D11" w:rsidP="0035603D">
      <w:pPr>
        <w:pStyle w:val="Standard"/>
        <w:jc w:val="center"/>
        <w:rPr>
          <w:b/>
        </w:rPr>
      </w:pPr>
      <w:r w:rsidRPr="00DA1641">
        <w:rPr>
          <w:b/>
        </w:rPr>
        <w:t>4. Права педагогического совета</w:t>
      </w:r>
    </w:p>
    <w:p w:rsidR="00AB425C" w:rsidRDefault="00733D11" w:rsidP="00DA1641">
      <w:pPr>
        <w:pStyle w:val="Standard"/>
        <w:jc w:val="both"/>
      </w:pPr>
      <w:r>
        <w:t xml:space="preserve">       4.1. Педагогический совет имеет право:</w:t>
      </w:r>
    </w:p>
    <w:p w:rsidR="00AB425C" w:rsidRDefault="00733D11" w:rsidP="00DA1641">
      <w:pPr>
        <w:pStyle w:val="Standard"/>
        <w:numPr>
          <w:ilvl w:val="0"/>
          <w:numId w:val="22"/>
        </w:numPr>
        <w:jc w:val="both"/>
      </w:pPr>
      <w:r>
        <w:t xml:space="preserve">направлять предложения и заявления в органы государственной </w:t>
      </w:r>
      <w:r w:rsidR="0035603D">
        <w:t xml:space="preserve">и муниципальной власти; </w:t>
      </w:r>
    </w:p>
    <w:p w:rsidR="00AB425C" w:rsidRDefault="0035603D" w:rsidP="00DA1641">
      <w:pPr>
        <w:pStyle w:val="Standard"/>
        <w:jc w:val="both"/>
      </w:pPr>
      <w:r>
        <w:t xml:space="preserve">       4.2. Ч</w:t>
      </w:r>
      <w:r w:rsidR="00733D11">
        <w:t>лен педагогического совета имеет право:</w:t>
      </w:r>
    </w:p>
    <w:p w:rsidR="00AB425C" w:rsidRDefault="00733D11" w:rsidP="00DA1641">
      <w:pPr>
        <w:pStyle w:val="Standard"/>
        <w:numPr>
          <w:ilvl w:val="0"/>
          <w:numId w:val="23"/>
        </w:numPr>
        <w:jc w:val="both"/>
      </w:pPr>
      <w:r>
        <w:t xml:space="preserve">потребовать обсуждения  вопроса, касающегося педагогической деятельности </w:t>
      </w:r>
      <w:r w:rsidR="0035603D">
        <w:t>образовательного учреждения,</w:t>
      </w:r>
      <w:r>
        <w:t xml:space="preserve"> если его предложение поддержит не менее одной трети членов педагогического совета;</w:t>
      </w:r>
    </w:p>
    <w:p w:rsidR="00AB425C" w:rsidRDefault="00733D11" w:rsidP="00DA1641">
      <w:pPr>
        <w:pStyle w:val="Standard"/>
        <w:numPr>
          <w:ilvl w:val="0"/>
          <w:numId w:val="24"/>
        </w:numPr>
        <w:jc w:val="both"/>
      </w:pPr>
      <w:r>
        <w:t>при несогласии с решением педагогического совета высказать свое аргументированное мнение, которое фиксир</w:t>
      </w:r>
      <w:r w:rsidR="0035603D">
        <w:t xml:space="preserve">уется </w:t>
      </w:r>
      <w:r>
        <w:t xml:space="preserve"> в протоколе.</w:t>
      </w: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Pr="00DA1641" w:rsidRDefault="00733D11" w:rsidP="0035603D">
      <w:pPr>
        <w:pStyle w:val="Standard"/>
        <w:jc w:val="center"/>
        <w:rPr>
          <w:b/>
        </w:rPr>
      </w:pPr>
      <w:r w:rsidRPr="00DA1641">
        <w:rPr>
          <w:b/>
        </w:rPr>
        <w:t>5. Организ</w:t>
      </w:r>
      <w:r w:rsidR="0035603D">
        <w:rPr>
          <w:b/>
        </w:rPr>
        <w:t>ация управления</w:t>
      </w:r>
      <w:r w:rsidRPr="00DA1641">
        <w:rPr>
          <w:b/>
        </w:rPr>
        <w:t xml:space="preserve"> педагогическим советом</w:t>
      </w:r>
    </w:p>
    <w:p w:rsidR="00AB425C" w:rsidRDefault="0035603D" w:rsidP="00DA1641">
      <w:pPr>
        <w:pStyle w:val="Standard"/>
        <w:jc w:val="both"/>
      </w:pPr>
      <w:r>
        <w:t xml:space="preserve">   </w:t>
      </w:r>
      <w:r w:rsidR="00733D11">
        <w:t xml:space="preserve">       5.</w:t>
      </w:r>
      <w:r>
        <w:t>1</w:t>
      </w:r>
      <w:r w:rsidR="00733D11">
        <w:t xml:space="preserve">. </w:t>
      </w:r>
      <w:r>
        <w:t>Н</w:t>
      </w:r>
      <w:r w:rsidR="00733D11">
        <w:t xml:space="preserve">а заседание педагогического совета </w:t>
      </w:r>
      <w:r>
        <w:t xml:space="preserve">могут быть </w:t>
      </w:r>
      <w:r w:rsidR="00733D11">
        <w:t>приглаш</w:t>
      </w:r>
      <w:r>
        <w:t>ены</w:t>
      </w:r>
      <w:r w:rsidR="00733D11">
        <w:t xml:space="preserve"> медицинские работники, представители общественных организаций, учреждений, родители, представители Учредителя. Обоснованность их приглашения определяется председателем педагогического совета. Приглашенные на заседание педагогического совета пользуются правом совещательного голоса.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9F0994">
        <w:t>2</w:t>
      </w:r>
      <w:r>
        <w:t xml:space="preserve">. </w:t>
      </w:r>
      <w:r w:rsidR="009F0994">
        <w:t>Председателем педагогического совета является руководитель образовательного учреждения. Секретарь педагогического совета избирается из его членов сроком на один год.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9F0994">
        <w:t>3</w:t>
      </w:r>
      <w:r>
        <w:t>. Председател</w:t>
      </w:r>
      <w:r w:rsidR="009F0994">
        <w:t>ь</w:t>
      </w:r>
      <w:r>
        <w:t xml:space="preserve"> педагогического совета:</w:t>
      </w:r>
    </w:p>
    <w:p w:rsidR="00AB425C" w:rsidRDefault="00733D11" w:rsidP="00DA1641">
      <w:pPr>
        <w:pStyle w:val="Standard"/>
        <w:numPr>
          <w:ilvl w:val="0"/>
          <w:numId w:val="25"/>
        </w:numPr>
        <w:jc w:val="both"/>
      </w:pPr>
      <w:r>
        <w:t>организует деятельность педагогического совета;</w:t>
      </w:r>
    </w:p>
    <w:p w:rsidR="00AB425C" w:rsidRDefault="00733D11" w:rsidP="00DA1641">
      <w:pPr>
        <w:pStyle w:val="Standard"/>
        <w:numPr>
          <w:ilvl w:val="0"/>
          <w:numId w:val="25"/>
        </w:numPr>
        <w:jc w:val="both"/>
      </w:pPr>
      <w:r>
        <w:t xml:space="preserve">информирует членов педагогического совета о предстоящем заседании не менее чем за </w:t>
      </w:r>
      <w:r w:rsidR="009F0994">
        <w:t>1</w:t>
      </w:r>
      <w:r>
        <w:t>0</w:t>
      </w:r>
      <w:r w:rsidR="009F0994">
        <w:t xml:space="preserve"> </w:t>
      </w:r>
      <w:r>
        <w:t>дней до его проведения;</w:t>
      </w:r>
    </w:p>
    <w:p w:rsidR="00AB425C" w:rsidRDefault="00733D11" w:rsidP="00DA1641">
      <w:pPr>
        <w:pStyle w:val="Standard"/>
        <w:numPr>
          <w:ilvl w:val="0"/>
          <w:numId w:val="25"/>
        </w:numPr>
        <w:jc w:val="both"/>
      </w:pPr>
      <w:r>
        <w:t xml:space="preserve">определяет повестку дня </w:t>
      </w:r>
      <w:r w:rsidR="009F0994">
        <w:t xml:space="preserve"> заседания </w:t>
      </w:r>
      <w:r>
        <w:t>педагогического совета;</w:t>
      </w:r>
    </w:p>
    <w:p w:rsidR="00AB425C" w:rsidRDefault="00733D11" w:rsidP="00DA1641">
      <w:pPr>
        <w:pStyle w:val="Standard"/>
        <w:numPr>
          <w:ilvl w:val="0"/>
          <w:numId w:val="25"/>
        </w:numPr>
        <w:jc w:val="both"/>
      </w:pPr>
      <w:r>
        <w:t>контролирует выполнение решений педагогического совета.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9F0994">
        <w:t>4</w:t>
      </w:r>
      <w:r>
        <w:t xml:space="preserve">. Педагогический совет работает по плану, </w:t>
      </w:r>
      <w:r w:rsidR="009F0994">
        <w:t xml:space="preserve">который является составной </w:t>
      </w:r>
      <w:r>
        <w:t xml:space="preserve"> част</w:t>
      </w:r>
      <w:r w:rsidR="009F0994">
        <w:t>ью</w:t>
      </w:r>
      <w:r>
        <w:t xml:space="preserve"> годового плана работы </w:t>
      </w:r>
      <w:r w:rsidR="009F0994">
        <w:t>образовательного учреждения.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D56F5F">
        <w:t>5</w:t>
      </w:r>
      <w:r>
        <w:t xml:space="preserve">. Заседания педагогического совета правомочны, если на них присутствует не менее </w:t>
      </w:r>
      <w:r w:rsidR="00D56F5F">
        <w:t xml:space="preserve">2/3 </w:t>
      </w:r>
      <w:r>
        <w:t>его состава.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D56F5F">
        <w:t>6</w:t>
      </w:r>
      <w:r>
        <w:t>. Решение педагогического совета принимаются открытым голосованием, считается принятым и является обязательным для исполнения,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AB425C" w:rsidRDefault="00733D11" w:rsidP="00DA1641">
      <w:pPr>
        <w:pStyle w:val="Standard"/>
        <w:jc w:val="both"/>
      </w:pPr>
      <w:r>
        <w:t xml:space="preserve">       5.</w:t>
      </w:r>
      <w:r w:rsidR="00D56F5F">
        <w:t>7</w:t>
      </w:r>
      <w:r>
        <w:t xml:space="preserve">. Ответственность за выполнение решений педагогического совета несет заведующий </w:t>
      </w:r>
      <w:r w:rsidR="00D56F5F">
        <w:lastRenderedPageBreak/>
        <w:t>образовательного учреждения.</w:t>
      </w:r>
      <w:r>
        <w:t xml:space="preserve"> Решения выполняют ответственные лица и в срок, указанный в протоколе заседания педагогического совета, результаты выполнения решений оглашаются на следующем заседании педагогического совета.</w:t>
      </w: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Pr="00DA1641" w:rsidRDefault="00D56F5F" w:rsidP="00D56F5F">
      <w:pPr>
        <w:pStyle w:val="Standard"/>
        <w:jc w:val="center"/>
        <w:rPr>
          <w:b/>
        </w:rPr>
      </w:pPr>
      <w:r>
        <w:rPr>
          <w:b/>
        </w:rPr>
        <w:t>6</w:t>
      </w:r>
      <w:r w:rsidR="00733D11" w:rsidRPr="00DA1641">
        <w:rPr>
          <w:b/>
        </w:rPr>
        <w:t>.</w:t>
      </w:r>
      <w:r w:rsidR="00662312">
        <w:rPr>
          <w:b/>
        </w:rPr>
        <w:t xml:space="preserve"> </w:t>
      </w:r>
      <w:r w:rsidR="00733D11" w:rsidRPr="00DA1641">
        <w:rPr>
          <w:b/>
        </w:rPr>
        <w:t>Ответственность педагогического совета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D56F5F">
        <w:t>6</w:t>
      </w:r>
      <w:r>
        <w:t>.1. Педагогический совет несет ответственность:</w:t>
      </w:r>
    </w:p>
    <w:p w:rsidR="00AB425C" w:rsidRDefault="00733D11" w:rsidP="00DA1641">
      <w:pPr>
        <w:pStyle w:val="Standard"/>
        <w:numPr>
          <w:ilvl w:val="0"/>
          <w:numId w:val="27"/>
        </w:numPr>
        <w:jc w:val="both"/>
      </w:pPr>
      <w:r>
        <w:t xml:space="preserve">за соответствие принимаемых решений законодательству </w:t>
      </w:r>
      <w:r w:rsidR="00D56F5F">
        <w:t>Российской Федерации, Волгоградской области</w:t>
      </w:r>
      <w:r>
        <w:t>, нормативно-правовым актам;</w:t>
      </w:r>
    </w:p>
    <w:p w:rsidR="00AB425C" w:rsidRDefault="00D56F5F" w:rsidP="00DA1641">
      <w:pPr>
        <w:pStyle w:val="Standard"/>
        <w:numPr>
          <w:ilvl w:val="0"/>
          <w:numId w:val="27"/>
        </w:numPr>
        <w:jc w:val="both"/>
      </w:pPr>
      <w:r>
        <w:t xml:space="preserve">за </w:t>
      </w:r>
      <w:r w:rsidR="00733D11">
        <w:t>выполнение закрепленных за ним задач и функций.</w:t>
      </w: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Pr="00DA1641" w:rsidRDefault="00D56F5F" w:rsidP="00D56F5F">
      <w:pPr>
        <w:pStyle w:val="Standard"/>
        <w:jc w:val="center"/>
        <w:rPr>
          <w:b/>
        </w:rPr>
      </w:pPr>
      <w:r>
        <w:rPr>
          <w:b/>
        </w:rPr>
        <w:t>7</w:t>
      </w:r>
      <w:r w:rsidR="00733D11" w:rsidRPr="00DA1641">
        <w:rPr>
          <w:b/>
        </w:rPr>
        <w:t>. Делопроизводство педагогического совета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>.1. Заседания педагогического совета оформляются протоколом.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>.2. В книге протоколов фиксируются: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дата проведения и порядковый номер заседания;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председатель и секретарь (Ф.И.О.) педагогического совета;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количественное присутствие членов педагогического совета;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повестка дня;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ход обсуждения вопросов;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предложения, рекомендации и замечания членов педагогического совета и приглашенных лиц;</w:t>
      </w:r>
    </w:p>
    <w:p w:rsidR="00AB425C" w:rsidRDefault="00733D11" w:rsidP="00DA1641">
      <w:pPr>
        <w:pStyle w:val="Standard"/>
        <w:numPr>
          <w:ilvl w:val="0"/>
          <w:numId w:val="28"/>
        </w:numPr>
        <w:jc w:val="both"/>
      </w:pPr>
      <w:r>
        <w:t>решение.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>.3. Протоколы подписываются председателем и секретарем педагогического совета.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 xml:space="preserve">.4. Нумерация протоколов </w:t>
      </w:r>
      <w:r w:rsidR="00D56F5F">
        <w:t>ведется от начала учебного года (с 1 сентября по 31 августа).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 xml:space="preserve">.5. Книга протоколов педагогического совета нумеруется постранично, прошнуровывается, скрепляется подписью заведующего и печатью </w:t>
      </w:r>
      <w:r w:rsidR="00D56F5F">
        <w:t>образовательного учреждения</w:t>
      </w:r>
      <w:r>
        <w:t>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>.6. Книга протоколов педагогич</w:t>
      </w:r>
      <w:r w:rsidR="00D56F5F">
        <w:t xml:space="preserve">еского совета хранится в делах образовательного учреждения </w:t>
      </w:r>
      <w:r>
        <w:t xml:space="preserve"> (25 лет) и передается по акту (при смене руководителя, сдаче хранения в архив).</w:t>
      </w:r>
    </w:p>
    <w:p w:rsidR="00AB425C" w:rsidRDefault="00733D11" w:rsidP="00DA1641">
      <w:pPr>
        <w:pStyle w:val="Standard"/>
        <w:jc w:val="both"/>
      </w:pPr>
      <w:r>
        <w:t xml:space="preserve">       </w:t>
      </w:r>
      <w:r w:rsidR="00662312">
        <w:t>7</w:t>
      </w:r>
      <w:r>
        <w:t>.7. Доклады, тезисы выступлений, о которых в протоколе педагогического совета делается запись «доклад (выступление)» прилагаются, группируются в отдельной папке с тем же сроком хранения, что и книга протоколов педагогического совета.</w:t>
      </w: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p w:rsidR="00AB425C" w:rsidRDefault="00AB425C" w:rsidP="00DA1641">
      <w:pPr>
        <w:pStyle w:val="Standard"/>
        <w:jc w:val="both"/>
      </w:pPr>
    </w:p>
    <w:sectPr w:rsidR="00AB425C" w:rsidSect="0077354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C5" w:rsidRDefault="001802C5">
      <w:r>
        <w:separator/>
      </w:r>
    </w:p>
  </w:endnote>
  <w:endnote w:type="continuationSeparator" w:id="0">
    <w:p w:rsidR="001802C5" w:rsidRDefault="00180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C5" w:rsidRDefault="001802C5">
      <w:r>
        <w:rPr>
          <w:color w:val="000000"/>
        </w:rPr>
        <w:separator/>
      </w:r>
    </w:p>
  </w:footnote>
  <w:footnote w:type="continuationSeparator" w:id="0">
    <w:p w:rsidR="001802C5" w:rsidRDefault="001802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96"/>
    <w:multiLevelType w:val="multilevel"/>
    <w:tmpl w:val="A3AEDE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A3D6C63"/>
    <w:multiLevelType w:val="multilevel"/>
    <w:tmpl w:val="E23A4C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0C041B41"/>
    <w:multiLevelType w:val="multilevel"/>
    <w:tmpl w:val="93B643E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120C05A0"/>
    <w:multiLevelType w:val="multilevel"/>
    <w:tmpl w:val="0DA6FED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134A3242"/>
    <w:multiLevelType w:val="multilevel"/>
    <w:tmpl w:val="A5EA8C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5">
    <w:nsid w:val="13D4525B"/>
    <w:multiLevelType w:val="multilevel"/>
    <w:tmpl w:val="4688236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6">
    <w:nsid w:val="14EB3DDB"/>
    <w:multiLevelType w:val="multilevel"/>
    <w:tmpl w:val="926EEB7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179E35ED"/>
    <w:multiLevelType w:val="multilevel"/>
    <w:tmpl w:val="F8D0D0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1BB65B72"/>
    <w:multiLevelType w:val="multilevel"/>
    <w:tmpl w:val="B5F62B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2D6D6897"/>
    <w:multiLevelType w:val="multilevel"/>
    <w:tmpl w:val="61F4583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0">
    <w:nsid w:val="39965CCC"/>
    <w:multiLevelType w:val="multilevel"/>
    <w:tmpl w:val="7794CD2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41256F7C"/>
    <w:multiLevelType w:val="multilevel"/>
    <w:tmpl w:val="5448E01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2">
    <w:nsid w:val="445118F3"/>
    <w:multiLevelType w:val="multilevel"/>
    <w:tmpl w:val="8E3AD12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44EA108C"/>
    <w:multiLevelType w:val="multilevel"/>
    <w:tmpl w:val="019C405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586C6935"/>
    <w:multiLevelType w:val="multilevel"/>
    <w:tmpl w:val="ED8467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5F4234BE"/>
    <w:multiLevelType w:val="multilevel"/>
    <w:tmpl w:val="57189F8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6">
    <w:nsid w:val="671316B6"/>
    <w:multiLevelType w:val="multilevel"/>
    <w:tmpl w:val="0D0C07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67BB50FB"/>
    <w:multiLevelType w:val="multilevel"/>
    <w:tmpl w:val="DF926CD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8">
    <w:nsid w:val="70320562"/>
    <w:multiLevelType w:val="multilevel"/>
    <w:tmpl w:val="50CC278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9">
    <w:nsid w:val="750344FF"/>
    <w:multiLevelType w:val="multilevel"/>
    <w:tmpl w:val="73F26E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0">
    <w:nsid w:val="75CD0A5B"/>
    <w:multiLevelType w:val="multilevel"/>
    <w:tmpl w:val="CC8C919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76794BC5"/>
    <w:multiLevelType w:val="multilevel"/>
    <w:tmpl w:val="ECC836A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2">
    <w:nsid w:val="77873A28"/>
    <w:multiLevelType w:val="multilevel"/>
    <w:tmpl w:val="B9F6A6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>
    <w:nsid w:val="77A66B0B"/>
    <w:multiLevelType w:val="multilevel"/>
    <w:tmpl w:val="B77236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4">
    <w:nsid w:val="78CE3EED"/>
    <w:multiLevelType w:val="multilevel"/>
    <w:tmpl w:val="A7304FB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>
    <w:nsid w:val="797B45EC"/>
    <w:multiLevelType w:val="multilevel"/>
    <w:tmpl w:val="88B2A60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6">
    <w:nsid w:val="7EB36D25"/>
    <w:multiLevelType w:val="multilevel"/>
    <w:tmpl w:val="01A4422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>
    <w:nsid w:val="7EBA75C1"/>
    <w:multiLevelType w:val="multilevel"/>
    <w:tmpl w:val="73982F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5"/>
  </w:num>
  <w:num w:numId="2">
    <w:abstractNumId w:val="23"/>
  </w:num>
  <w:num w:numId="3">
    <w:abstractNumId w:val="2"/>
  </w:num>
  <w:num w:numId="4">
    <w:abstractNumId w:val="26"/>
  </w:num>
  <w:num w:numId="5">
    <w:abstractNumId w:val="11"/>
  </w:num>
  <w:num w:numId="6">
    <w:abstractNumId w:val="13"/>
  </w:num>
  <w:num w:numId="7">
    <w:abstractNumId w:val="8"/>
  </w:num>
  <w:num w:numId="8">
    <w:abstractNumId w:val="0"/>
  </w:num>
  <w:num w:numId="9">
    <w:abstractNumId w:val="19"/>
  </w:num>
  <w:num w:numId="10">
    <w:abstractNumId w:val="27"/>
  </w:num>
  <w:num w:numId="11">
    <w:abstractNumId w:val="12"/>
  </w:num>
  <w:num w:numId="12">
    <w:abstractNumId w:val="14"/>
  </w:num>
  <w:num w:numId="13">
    <w:abstractNumId w:val="25"/>
  </w:num>
  <w:num w:numId="14">
    <w:abstractNumId w:val="20"/>
  </w:num>
  <w:num w:numId="15">
    <w:abstractNumId w:val="18"/>
  </w:num>
  <w:num w:numId="16">
    <w:abstractNumId w:val="1"/>
  </w:num>
  <w:num w:numId="17">
    <w:abstractNumId w:val="6"/>
  </w:num>
  <w:num w:numId="18">
    <w:abstractNumId w:val="4"/>
  </w:num>
  <w:num w:numId="19">
    <w:abstractNumId w:val="10"/>
  </w:num>
  <w:num w:numId="20">
    <w:abstractNumId w:val="17"/>
  </w:num>
  <w:num w:numId="21">
    <w:abstractNumId w:val="16"/>
  </w:num>
  <w:num w:numId="22">
    <w:abstractNumId w:val="15"/>
  </w:num>
  <w:num w:numId="23">
    <w:abstractNumId w:val="24"/>
  </w:num>
  <w:num w:numId="24">
    <w:abstractNumId w:val="21"/>
  </w:num>
  <w:num w:numId="25">
    <w:abstractNumId w:val="3"/>
  </w:num>
  <w:num w:numId="26">
    <w:abstractNumId w:val="22"/>
  </w:num>
  <w:num w:numId="27">
    <w:abstractNumId w:val="7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425C"/>
    <w:rsid w:val="001802C5"/>
    <w:rsid w:val="0035603D"/>
    <w:rsid w:val="004B1154"/>
    <w:rsid w:val="004B50FC"/>
    <w:rsid w:val="00555D6D"/>
    <w:rsid w:val="00662312"/>
    <w:rsid w:val="00733D11"/>
    <w:rsid w:val="0077354A"/>
    <w:rsid w:val="009F0994"/>
    <w:rsid w:val="00AB425C"/>
    <w:rsid w:val="00D56F5F"/>
    <w:rsid w:val="00DA1641"/>
    <w:rsid w:val="00DE4CC3"/>
    <w:rsid w:val="00DF7C31"/>
    <w:rsid w:val="00E554E7"/>
    <w:rsid w:val="00EF4A5E"/>
    <w:rsid w:val="00F22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7354A"/>
  </w:style>
  <w:style w:type="paragraph" w:customStyle="1" w:styleId="Heading">
    <w:name w:val="Heading"/>
    <w:basedOn w:val="Standard"/>
    <w:next w:val="Textbody"/>
    <w:rsid w:val="0077354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77354A"/>
    <w:pPr>
      <w:spacing w:after="120"/>
    </w:pPr>
  </w:style>
  <w:style w:type="paragraph" w:styleId="a3">
    <w:name w:val="List"/>
    <w:basedOn w:val="Textbody"/>
    <w:rsid w:val="0077354A"/>
  </w:style>
  <w:style w:type="paragraph" w:styleId="a4">
    <w:name w:val="caption"/>
    <w:basedOn w:val="Standard"/>
    <w:rsid w:val="0077354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354A"/>
    <w:pPr>
      <w:suppressLineNumbers/>
    </w:pPr>
  </w:style>
  <w:style w:type="character" w:customStyle="1" w:styleId="NumberingSymbols">
    <w:name w:val="Numbering Symbols"/>
    <w:rsid w:val="0077354A"/>
  </w:style>
  <w:style w:type="character" w:customStyle="1" w:styleId="BulletSymbols">
    <w:name w:val="Bullet Symbols"/>
    <w:rsid w:val="0077354A"/>
    <w:rPr>
      <w:rFonts w:ascii="OpenSymbol" w:eastAsia="OpenSymbol" w:hAnsi="OpenSymbol" w:cs="OpenSymbol"/>
    </w:rPr>
  </w:style>
  <w:style w:type="table" w:styleId="a5">
    <w:name w:val="Table Grid"/>
    <w:basedOn w:val="a1"/>
    <w:uiPriority w:val="59"/>
    <w:rsid w:val="00DF7C31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F6E45-4B0E-4849-A4F8-7347EA93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Семёнова</dc:creator>
  <cp:lastModifiedBy>Галина</cp:lastModifiedBy>
  <cp:revision>6</cp:revision>
  <dcterms:created xsi:type="dcterms:W3CDTF">2015-11-27T13:39:00Z</dcterms:created>
  <dcterms:modified xsi:type="dcterms:W3CDTF">2015-12-14T12:22:00Z</dcterms:modified>
</cp:coreProperties>
</file>